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XSpec="center" w:tblpY="-7580"/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88"/>
        <w:gridCol w:w="1689"/>
        <w:gridCol w:w="1800"/>
        <w:gridCol w:w="1768"/>
        <w:gridCol w:w="1685"/>
        <w:gridCol w:w="1685"/>
        <w:gridCol w:w="1685"/>
        <w:gridCol w:w="1689"/>
        <w:gridCol w:w="1689"/>
      </w:tblGrid>
      <w:tr w:rsidR="00B81B1C" w:rsidRPr="00B81B1C" w:rsidTr="00B81B1C">
        <w:trPr>
          <w:trHeight w:val="704"/>
        </w:trPr>
        <w:tc>
          <w:tcPr>
            <w:tcW w:w="5000" w:type="pct"/>
            <w:gridSpan w:val="9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B1C" w:rsidRPr="00B81B1C" w:rsidRDefault="00B81B1C" w:rsidP="00B81B1C">
            <w:pPr>
              <w:tabs>
                <w:tab w:val="left" w:pos="1093"/>
              </w:tabs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BYDLENÍ</w:t>
            </w:r>
          </w:p>
        </w:tc>
      </w:tr>
      <w:tr w:rsidR="00B81B1C" w:rsidRPr="00B81B1C" w:rsidTr="00B81B1C">
        <w:trPr>
          <w:trHeight w:val="704"/>
        </w:trPr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Default="00B81B1C" w:rsidP="00B81B1C"/>
          <w:p w:rsidR="00B81B1C" w:rsidRPr="00B81B1C" w:rsidRDefault="00B81B1C" w:rsidP="00B81B1C"/>
        </w:tc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pPr>
              <w:rPr>
                <w:b/>
                <w:bCs/>
              </w:rPr>
            </w:pPr>
            <w:r w:rsidRPr="00B81B1C">
              <w:rPr>
                <w:b/>
                <w:bCs/>
              </w:rPr>
              <w:t>Přednost 1</w:t>
            </w:r>
          </w:p>
          <w:p w:rsidR="00B81B1C" w:rsidRPr="00B81B1C" w:rsidRDefault="00B81B1C" w:rsidP="00B81B1C">
            <w:r w:rsidRPr="00B81B1C">
              <w:rPr>
                <w:b/>
              </w:rPr>
              <w:t>Existence Azylových domů v Roudnici nad Labem</w:t>
            </w:r>
          </w:p>
        </w:tc>
        <w:tc>
          <w:tcPr>
            <w:tcW w:w="585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pPr>
              <w:rPr>
                <w:b/>
                <w:bCs/>
              </w:rPr>
            </w:pPr>
            <w:r w:rsidRPr="00B81B1C">
              <w:rPr>
                <w:b/>
                <w:bCs/>
              </w:rPr>
              <w:t>Přednost 2</w:t>
            </w:r>
          </w:p>
          <w:p w:rsidR="00B81B1C" w:rsidRPr="00B81B1C" w:rsidRDefault="00B81B1C" w:rsidP="00B81B1C">
            <w:r w:rsidRPr="00B81B1C">
              <w:rPr>
                <w:b/>
              </w:rPr>
              <w:t>Podpora prostupného bydlení prostřednictvím služby SaS pro rodiny s dětmi</w:t>
            </w:r>
          </w:p>
        </w:tc>
        <w:tc>
          <w:tcPr>
            <w:tcW w:w="575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pPr>
              <w:rPr>
                <w:b/>
                <w:bCs/>
              </w:rPr>
            </w:pPr>
            <w:r w:rsidRPr="00B81B1C">
              <w:rPr>
                <w:b/>
                <w:bCs/>
              </w:rPr>
              <w:t>Přednost 3</w:t>
            </w:r>
          </w:p>
          <w:p w:rsidR="00B81B1C" w:rsidRPr="00B81B1C" w:rsidRDefault="00B81B1C" w:rsidP="00B81B1C">
            <w:r w:rsidRPr="00B81B1C">
              <w:rPr>
                <w:b/>
              </w:rPr>
              <w:t>Existence domu s byty s regulovaným nájemným (Sladkovského)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pPr>
              <w:rPr>
                <w:b/>
                <w:bCs/>
              </w:rPr>
            </w:pPr>
            <w:r w:rsidRPr="00B81B1C">
              <w:rPr>
                <w:b/>
                <w:bCs/>
              </w:rPr>
              <w:t>Slabina 1</w:t>
            </w:r>
          </w:p>
          <w:p w:rsidR="00B81B1C" w:rsidRPr="00B81B1C" w:rsidRDefault="00B81B1C" w:rsidP="00B81B1C">
            <w:r w:rsidRPr="00B81B1C">
              <w:rPr>
                <w:b/>
              </w:rPr>
              <w:t xml:space="preserve">Absence (výstavby) dostupného bydlení pro všechny cílové skupiny 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pPr>
              <w:rPr>
                <w:b/>
                <w:bCs/>
              </w:rPr>
            </w:pPr>
            <w:r w:rsidRPr="00B81B1C">
              <w:rPr>
                <w:b/>
                <w:bCs/>
              </w:rPr>
              <w:t>Slabina 2</w:t>
            </w:r>
          </w:p>
          <w:p w:rsidR="00B81B1C" w:rsidRPr="00B81B1C" w:rsidRDefault="00B81B1C" w:rsidP="00B81B1C">
            <w:r w:rsidRPr="00B81B1C">
              <w:rPr>
                <w:b/>
              </w:rPr>
              <w:t>Absence dlouhodobé koncepce na úrovni města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pPr>
              <w:rPr>
                <w:b/>
                <w:bCs/>
              </w:rPr>
            </w:pPr>
            <w:r w:rsidRPr="00B81B1C">
              <w:rPr>
                <w:b/>
                <w:bCs/>
              </w:rPr>
              <w:t>Slabina 3</w:t>
            </w:r>
          </w:p>
          <w:p w:rsidR="00B81B1C" w:rsidRPr="00B81B1C" w:rsidRDefault="00B81B1C" w:rsidP="00B81B1C">
            <w:r w:rsidRPr="00B81B1C">
              <w:rPr>
                <w:b/>
              </w:rPr>
              <w:t>Nedostatečná kapacita stávajícího prostupného bydlení ve městě</w:t>
            </w:r>
          </w:p>
        </w:tc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rPr>
                <w:b/>
                <w:bCs/>
                <w:u w:val="single"/>
              </w:rPr>
              <w:t>Hodnocení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rPr>
                <w:b/>
                <w:bCs/>
                <w:u w:val="single"/>
              </w:rPr>
              <w:t>Součet</w:t>
            </w:r>
          </w:p>
        </w:tc>
      </w:tr>
      <w:tr w:rsidR="00B81B1C" w:rsidRPr="00B81B1C" w:rsidTr="00B81B1C">
        <w:trPr>
          <w:trHeight w:val="799"/>
        </w:trPr>
        <w:tc>
          <w:tcPr>
            <w:tcW w:w="549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Příležitost 1</w:t>
            </w:r>
          </w:p>
          <w:p w:rsidR="00B81B1C" w:rsidRPr="00B81B1C" w:rsidRDefault="00B81B1C" w:rsidP="00B81B1C">
            <w:pPr>
              <w:rPr>
                <w:b/>
              </w:rPr>
            </w:pPr>
            <w:r w:rsidRPr="00B81B1C">
              <w:rPr>
                <w:b/>
              </w:rPr>
              <w:t>Pravidelné výzvy MMR sociální bydlení. Nové programové období.</w:t>
            </w:r>
          </w:p>
          <w:p w:rsidR="00B81B1C" w:rsidRPr="00B81B1C" w:rsidRDefault="00B81B1C" w:rsidP="00B81B1C"/>
        </w:tc>
        <w:tc>
          <w:tcPr>
            <w:tcW w:w="549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 xml:space="preserve"> </w:t>
            </w:r>
          </w:p>
        </w:tc>
        <w:tc>
          <w:tcPr>
            <w:tcW w:w="585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  <w:tc>
          <w:tcPr>
            <w:tcW w:w="575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 xml:space="preserve"> </w:t>
            </w:r>
          </w:p>
        </w:tc>
        <w:tc>
          <w:tcPr>
            <w:tcW w:w="548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  <w:tc>
          <w:tcPr>
            <w:tcW w:w="548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 xml:space="preserve"> -</w:t>
            </w:r>
          </w:p>
        </w:tc>
        <w:tc>
          <w:tcPr>
            <w:tcW w:w="548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  <w:tc>
          <w:tcPr>
            <w:tcW w:w="549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  <w:tc>
          <w:tcPr>
            <w:tcW w:w="548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 xml:space="preserve"> 1-</w:t>
            </w:r>
          </w:p>
        </w:tc>
      </w:tr>
      <w:tr w:rsidR="00B81B1C" w:rsidRPr="00B81B1C" w:rsidTr="00B81B1C">
        <w:trPr>
          <w:trHeight w:val="799"/>
        </w:trPr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Příležitost 2</w:t>
            </w:r>
          </w:p>
          <w:p w:rsidR="00B81B1C" w:rsidRPr="00B81B1C" w:rsidRDefault="00B81B1C" w:rsidP="00B81B1C">
            <w:pPr>
              <w:rPr>
                <w:b/>
              </w:rPr>
            </w:pPr>
            <w:r w:rsidRPr="00B81B1C">
              <w:rPr>
                <w:b/>
              </w:rPr>
              <w:t>Přítomnost realitních kanceláří ve městě.</w:t>
            </w:r>
          </w:p>
          <w:p w:rsidR="00B81B1C" w:rsidRPr="00B81B1C" w:rsidRDefault="00B81B1C" w:rsidP="00B81B1C"/>
        </w:tc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  <w:tc>
          <w:tcPr>
            <w:tcW w:w="58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 xml:space="preserve"> +</w:t>
            </w:r>
          </w:p>
        </w:tc>
        <w:tc>
          <w:tcPr>
            <w:tcW w:w="57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 xml:space="preserve"> -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 xml:space="preserve"> 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</w:tr>
      <w:tr w:rsidR="00B81B1C" w:rsidRPr="00B81B1C" w:rsidTr="00B81B1C">
        <w:trPr>
          <w:trHeight w:val="799"/>
        </w:trPr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Příležitost 3</w:t>
            </w:r>
          </w:p>
          <w:p w:rsidR="00B81B1C" w:rsidRPr="00B81B1C" w:rsidRDefault="00B81B1C" w:rsidP="00B81B1C">
            <w:r w:rsidRPr="00B81B1C">
              <w:rPr>
                <w:b/>
              </w:rPr>
              <w:t>Neziskové organizace mají zájem spolupracovat s pronajímateli.</w:t>
            </w:r>
          </w:p>
        </w:tc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  <w:tc>
          <w:tcPr>
            <w:tcW w:w="58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+</w:t>
            </w:r>
          </w:p>
        </w:tc>
        <w:tc>
          <w:tcPr>
            <w:tcW w:w="57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 xml:space="preserve"> 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 xml:space="preserve"> 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 xml:space="preserve"> 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 xml:space="preserve"> </w:t>
            </w:r>
          </w:p>
        </w:tc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1+</w:t>
            </w:r>
          </w:p>
        </w:tc>
      </w:tr>
      <w:tr w:rsidR="00B81B1C" w:rsidRPr="00B81B1C" w:rsidTr="00B81B1C">
        <w:trPr>
          <w:trHeight w:val="799"/>
        </w:trPr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B1C" w:rsidRPr="00B81B1C" w:rsidRDefault="00B81B1C" w:rsidP="00B81B1C"/>
        </w:tc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B1C" w:rsidRPr="00B81B1C" w:rsidRDefault="00B81B1C" w:rsidP="00B81B1C">
            <w:pPr>
              <w:rPr>
                <w:b/>
                <w:bCs/>
              </w:rPr>
            </w:pPr>
            <w:r w:rsidRPr="00B81B1C">
              <w:rPr>
                <w:b/>
                <w:bCs/>
              </w:rPr>
              <w:t>Přednost 1</w:t>
            </w:r>
          </w:p>
          <w:p w:rsidR="00B81B1C" w:rsidRPr="00B81B1C" w:rsidRDefault="00B81B1C" w:rsidP="00B81B1C">
            <w:r w:rsidRPr="00B81B1C">
              <w:rPr>
                <w:b/>
              </w:rPr>
              <w:t>Existence Azylových domů v Roudnici nad Labem</w:t>
            </w:r>
          </w:p>
        </w:tc>
        <w:tc>
          <w:tcPr>
            <w:tcW w:w="58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B1C" w:rsidRPr="00B81B1C" w:rsidRDefault="00B81B1C" w:rsidP="00B81B1C">
            <w:pPr>
              <w:rPr>
                <w:b/>
                <w:bCs/>
              </w:rPr>
            </w:pPr>
            <w:r w:rsidRPr="00B81B1C">
              <w:rPr>
                <w:b/>
                <w:bCs/>
              </w:rPr>
              <w:t>Přednost 2</w:t>
            </w:r>
          </w:p>
          <w:p w:rsidR="00B81B1C" w:rsidRPr="00B81B1C" w:rsidRDefault="00B81B1C" w:rsidP="00B81B1C">
            <w:r w:rsidRPr="00B81B1C">
              <w:rPr>
                <w:b/>
              </w:rPr>
              <w:t>Podpora prostupného bydlení prostřednictvím služby SaS pro rodiny s dětmi</w:t>
            </w:r>
          </w:p>
        </w:tc>
        <w:tc>
          <w:tcPr>
            <w:tcW w:w="57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B1C" w:rsidRPr="00B81B1C" w:rsidRDefault="00B81B1C" w:rsidP="00B81B1C">
            <w:pPr>
              <w:rPr>
                <w:b/>
                <w:bCs/>
              </w:rPr>
            </w:pPr>
            <w:r w:rsidRPr="00B81B1C">
              <w:rPr>
                <w:b/>
                <w:bCs/>
              </w:rPr>
              <w:t>Přednost 3</w:t>
            </w:r>
          </w:p>
          <w:p w:rsidR="00B81B1C" w:rsidRPr="00B81B1C" w:rsidRDefault="00B81B1C" w:rsidP="00B81B1C">
            <w:r w:rsidRPr="00B81B1C">
              <w:rPr>
                <w:b/>
              </w:rPr>
              <w:t>Existence domu s byty s regulovaným nájemným (Sladkovského)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B1C" w:rsidRPr="00B81B1C" w:rsidRDefault="00B81B1C" w:rsidP="00B81B1C">
            <w:pPr>
              <w:rPr>
                <w:b/>
                <w:bCs/>
              </w:rPr>
            </w:pPr>
            <w:r w:rsidRPr="00B81B1C">
              <w:rPr>
                <w:b/>
                <w:bCs/>
              </w:rPr>
              <w:t>Slabina 1</w:t>
            </w:r>
          </w:p>
          <w:p w:rsidR="00B81B1C" w:rsidRPr="00B81B1C" w:rsidRDefault="00B81B1C" w:rsidP="00B81B1C">
            <w:r w:rsidRPr="00B81B1C">
              <w:rPr>
                <w:b/>
              </w:rPr>
              <w:t xml:space="preserve">Absence (výstavby) dostupného bydlení pro všechny cílové skupiny 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B1C" w:rsidRPr="00B81B1C" w:rsidRDefault="00B81B1C" w:rsidP="00B81B1C">
            <w:pPr>
              <w:rPr>
                <w:b/>
                <w:bCs/>
              </w:rPr>
            </w:pPr>
            <w:r w:rsidRPr="00B81B1C">
              <w:rPr>
                <w:b/>
                <w:bCs/>
              </w:rPr>
              <w:t>Slabina 2</w:t>
            </w:r>
          </w:p>
          <w:p w:rsidR="00B81B1C" w:rsidRPr="00B81B1C" w:rsidRDefault="00B81B1C" w:rsidP="00B81B1C">
            <w:r w:rsidRPr="00B81B1C">
              <w:rPr>
                <w:b/>
              </w:rPr>
              <w:t>Absence dlouhodobé koncepce na úrovni města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B1C" w:rsidRPr="00B81B1C" w:rsidRDefault="00B81B1C" w:rsidP="00B81B1C">
            <w:pPr>
              <w:rPr>
                <w:b/>
                <w:bCs/>
              </w:rPr>
            </w:pPr>
            <w:r w:rsidRPr="00B81B1C">
              <w:rPr>
                <w:b/>
                <w:bCs/>
              </w:rPr>
              <w:t>Slabina 3</w:t>
            </w:r>
          </w:p>
          <w:p w:rsidR="00B81B1C" w:rsidRPr="00B81B1C" w:rsidRDefault="00B81B1C" w:rsidP="00B81B1C">
            <w:r w:rsidRPr="00B81B1C">
              <w:rPr>
                <w:b/>
              </w:rPr>
              <w:t>Nedostatečná kapacita stávajícího prostupného bydlení ve městě</w:t>
            </w:r>
          </w:p>
        </w:tc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B1C" w:rsidRPr="00B81B1C" w:rsidRDefault="00B81B1C" w:rsidP="00B81B1C">
            <w:r w:rsidRPr="00B81B1C">
              <w:rPr>
                <w:b/>
                <w:bCs/>
                <w:u w:val="single"/>
              </w:rPr>
              <w:t>Hodnocení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B1C" w:rsidRPr="00B81B1C" w:rsidRDefault="00B81B1C" w:rsidP="00B81B1C">
            <w:r w:rsidRPr="00B81B1C">
              <w:rPr>
                <w:b/>
                <w:bCs/>
                <w:u w:val="single"/>
              </w:rPr>
              <w:t>Součet</w:t>
            </w:r>
          </w:p>
        </w:tc>
      </w:tr>
      <w:tr w:rsidR="00B81B1C" w:rsidRPr="00B81B1C" w:rsidTr="00B81B1C">
        <w:trPr>
          <w:trHeight w:val="799"/>
        </w:trPr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Hrozba 1</w:t>
            </w:r>
          </w:p>
          <w:p w:rsidR="00B81B1C" w:rsidRPr="00B81B1C" w:rsidRDefault="00B81B1C" w:rsidP="00B81B1C">
            <w:r w:rsidRPr="00B81B1C">
              <w:rPr>
                <w:b/>
              </w:rPr>
              <w:t xml:space="preserve">Cenová nedostupnost nájemních bytů </w:t>
            </w:r>
          </w:p>
        </w:tc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+</w:t>
            </w:r>
          </w:p>
        </w:tc>
        <w:tc>
          <w:tcPr>
            <w:tcW w:w="58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  <w:tc>
          <w:tcPr>
            <w:tcW w:w="57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+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-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 xml:space="preserve"> -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-</w:t>
            </w:r>
          </w:p>
        </w:tc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 xml:space="preserve"> 1-</w:t>
            </w:r>
          </w:p>
        </w:tc>
      </w:tr>
      <w:tr w:rsidR="00B81B1C" w:rsidRPr="00B81B1C" w:rsidTr="00B81B1C">
        <w:trPr>
          <w:trHeight w:val="799"/>
        </w:trPr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Hrozba 2</w:t>
            </w:r>
          </w:p>
          <w:p w:rsidR="00B81B1C" w:rsidRPr="00B81B1C" w:rsidRDefault="00B81B1C" w:rsidP="00B81B1C">
            <w:r w:rsidRPr="00B81B1C">
              <w:rPr>
                <w:b/>
              </w:rPr>
              <w:t xml:space="preserve">Absence dlouhodobé koncepce na úrovni státu </w:t>
            </w:r>
          </w:p>
        </w:tc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+</w:t>
            </w:r>
          </w:p>
        </w:tc>
        <w:tc>
          <w:tcPr>
            <w:tcW w:w="58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+</w:t>
            </w:r>
          </w:p>
        </w:tc>
        <w:tc>
          <w:tcPr>
            <w:tcW w:w="57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+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 xml:space="preserve"> 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3+</w:t>
            </w:r>
          </w:p>
        </w:tc>
      </w:tr>
      <w:tr w:rsidR="00B81B1C" w:rsidRPr="00B81B1C" w:rsidTr="00B81B1C">
        <w:trPr>
          <w:trHeight w:val="799"/>
        </w:trPr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Hrozba 3</w:t>
            </w:r>
          </w:p>
          <w:p w:rsidR="00B81B1C" w:rsidRPr="00B81B1C" w:rsidRDefault="00B81B1C" w:rsidP="00B81B1C">
            <w:r w:rsidRPr="00B81B1C">
              <w:t>Nárůst starší populace – ohrožení SV</w:t>
            </w:r>
          </w:p>
        </w:tc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  <w:tc>
          <w:tcPr>
            <w:tcW w:w="58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  <w:tc>
          <w:tcPr>
            <w:tcW w:w="57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+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-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 xml:space="preserve"> 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 xml:space="preserve"> </w:t>
            </w:r>
          </w:p>
        </w:tc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</w:tr>
      <w:tr w:rsidR="00B81B1C" w:rsidRPr="00B81B1C" w:rsidTr="00B81B1C">
        <w:trPr>
          <w:trHeight w:val="799"/>
        </w:trPr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rPr>
                <w:b/>
                <w:bCs/>
                <w:u w:val="single"/>
              </w:rPr>
              <w:t>Hodnocen</w:t>
            </w:r>
            <w:r w:rsidRPr="00B81B1C">
              <w:rPr>
                <w:u w:val="single"/>
              </w:rPr>
              <w:t xml:space="preserve">í </w:t>
            </w:r>
          </w:p>
        </w:tc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2+</w:t>
            </w:r>
          </w:p>
        </w:tc>
        <w:tc>
          <w:tcPr>
            <w:tcW w:w="58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3+</w:t>
            </w:r>
          </w:p>
        </w:tc>
        <w:tc>
          <w:tcPr>
            <w:tcW w:w="57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3+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3-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2-</w:t>
            </w:r>
          </w:p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>
            <w:r w:rsidRPr="00B81B1C">
              <w:t>1-</w:t>
            </w:r>
          </w:p>
        </w:tc>
        <w:tc>
          <w:tcPr>
            <w:tcW w:w="54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  <w:tc>
          <w:tcPr>
            <w:tcW w:w="5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B81B1C" w:rsidRDefault="00B81B1C" w:rsidP="00B81B1C"/>
        </w:tc>
      </w:tr>
    </w:tbl>
    <w:p w:rsidR="00B81B1C" w:rsidRPr="00B81B1C" w:rsidRDefault="00B81B1C" w:rsidP="00B81B1C"/>
    <w:p w:rsidR="00AB744D" w:rsidRDefault="00AB744D" w:rsidP="00955396"/>
    <w:p w:rsidR="00B81B1C" w:rsidRDefault="00B81B1C" w:rsidP="00955396"/>
    <w:p w:rsidR="00B81B1C" w:rsidRDefault="00B81B1C" w:rsidP="00955396"/>
    <w:p w:rsidR="00B81B1C" w:rsidRPr="00B81B1C" w:rsidRDefault="00B81B1C" w:rsidP="00B81B1C">
      <w:pPr>
        <w:rPr>
          <w:b/>
          <w:sz w:val="28"/>
          <w:szCs w:val="28"/>
        </w:rPr>
      </w:pPr>
    </w:p>
    <w:tbl>
      <w:tblPr>
        <w:tblpPr w:leftFromText="141" w:rightFromText="141" w:horzAnchor="margin" w:tblpXSpec="center" w:tblpY="-7580"/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10"/>
        <w:gridCol w:w="1710"/>
        <w:gridCol w:w="1710"/>
        <w:gridCol w:w="1710"/>
        <w:gridCol w:w="1707"/>
        <w:gridCol w:w="1707"/>
        <w:gridCol w:w="1707"/>
        <w:gridCol w:w="1710"/>
        <w:gridCol w:w="1707"/>
      </w:tblGrid>
      <w:tr w:rsidR="00B81B1C" w:rsidRPr="002F6565" w:rsidTr="00B81B1C">
        <w:trPr>
          <w:trHeight w:val="704"/>
        </w:trPr>
        <w:tc>
          <w:tcPr>
            <w:tcW w:w="5000" w:type="pct"/>
            <w:gridSpan w:val="9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B1C" w:rsidRPr="002F6565" w:rsidRDefault="00005881" w:rsidP="00F2199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>PREVENCE</w:t>
            </w:r>
            <w:r w:rsidR="002013A1">
              <w:rPr>
                <w:b/>
                <w:bCs/>
                <w:u w:val="single"/>
              </w:rPr>
              <w:t xml:space="preserve"> - ZÁVISLOSTI</w:t>
            </w:r>
          </w:p>
        </w:tc>
      </w:tr>
      <w:tr w:rsidR="00B81B1C" w:rsidRPr="002F6565" w:rsidTr="00B81B1C">
        <w:trPr>
          <w:trHeight w:val="704"/>
        </w:trPr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Default="00B81B1C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Přednost 1</w:t>
            </w:r>
          </w:p>
          <w:p w:rsidR="00B81B1C" w:rsidRDefault="00B81B1C" w:rsidP="00F21994">
            <w:r>
              <w:t>O preventivní programy K centra projevuje veřejnost zájem</w:t>
            </w:r>
          </w:p>
          <w:p w:rsidR="00B81B1C" w:rsidRPr="002F6565" w:rsidRDefault="00B81B1C" w:rsidP="00F21994"/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Default="00B81B1C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Přednost 2</w:t>
            </w:r>
          </w:p>
          <w:p w:rsidR="00B81B1C" w:rsidRDefault="00B81B1C" w:rsidP="00F21994">
            <w:r>
              <w:t xml:space="preserve">Probíhá zacílení na rizikové skupiny a veřejná místa veřejná (nádraží, školy a soukromá na podnět)  </w:t>
            </w:r>
          </w:p>
          <w:p w:rsidR="00B81B1C" w:rsidRPr="002F6565" w:rsidRDefault="00B81B1C" w:rsidP="00F21994"/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 w:rsidRPr="002F6565">
              <w:rPr>
                <w:b/>
                <w:bCs/>
              </w:rPr>
              <w:t>Přednost 3</w:t>
            </w:r>
          </w:p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Default="00B81B1C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Slabina 1</w:t>
            </w:r>
          </w:p>
          <w:p w:rsidR="00B81B1C" w:rsidRPr="002F6565" w:rsidRDefault="00B81B1C" w:rsidP="00F21994">
            <w:r>
              <w:rPr>
                <w:b/>
                <w:bCs/>
              </w:rPr>
              <w:t>Nedostatečná prevence na školách</w:t>
            </w:r>
          </w:p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Default="00B81B1C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Slabina 2</w:t>
            </w:r>
          </w:p>
          <w:p w:rsidR="00B81B1C" w:rsidRPr="002F6565" w:rsidRDefault="00B81B1C" w:rsidP="00F21994">
            <w:r w:rsidRPr="0022343A">
              <w:rPr>
                <w:b/>
              </w:rPr>
              <w:t>Škola nemá dostatečné nástroje a kapacitu pro zachytávání dětí s rizikovým chováním</w:t>
            </w:r>
          </w:p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Default="00B81B1C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Slabina 3</w:t>
            </w:r>
          </w:p>
          <w:p w:rsidR="00B81B1C" w:rsidRPr="002F6565" w:rsidRDefault="00B81B1C" w:rsidP="00F21994">
            <w:r w:rsidRPr="0056777B">
              <w:rPr>
                <w:b/>
              </w:rPr>
              <w:t>Nedostatek možností uživatelů uplatnit se na legálním trhu práce</w:t>
            </w:r>
          </w:p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 w:rsidRPr="002F6565">
              <w:rPr>
                <w:b/>
                <w:bCs/>
                <w:u w:val="single"/>
              </w:rPr>
              <w:t>Hodnocení</w:t>
            </w:r>
          </w:p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 w:rsidRPr="002F6565">
              <w:rPr>
                <w:b/>
                <w:bCs/>
                <w:u w:val="single"/>
              </w:rPr>
              <w:t>Součet</w:t>
            </w:r>
          </w:p>
        </w:tc>
      </w:tr>
      <w:tr w:rsidR="00B81B1C" w:rsidRPr="002F6565" w:rsidTr="00B81B1C">
        <w:trPr>
          <w:trHeight w:val="799"/>
        </w:trPr>
        <w:tc>
          <w:tcPr>
            <w:tcW w:w="556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Default="00B81B1C" w:rsidP="00F21994">
            <w:r w:rsidRPr="002F6565">
              <w:t>Příležitost 1</w:t>
            </w:r>
          </w:p>
          <w:p w:rsidR="00B81B1C" w:rsidRPr="002F6565" w:rsidRDefault="00B81B1C" w:rsidP="00F21994">
            <w:r w:rsidRPr="0022343A">
              <w:rPr>
                <w:b/>
              </w:rPr>
              <w:t>Nedostatečná informovanost rodičů o závislostech a rizikovém chování</w:t>
            </w:r>
          </w:p>
        </w:tc>
        <w:tc>
          <w:tcPr>
            <w:tcW w:w="556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 xml:space="preserve"> +</w:t>
            </w:r>
          </w:p>
        </w:tc>
        <w:tc>
          <w:tcPr>
            <w:tcW w:w="556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>+</w:t>
            </w:r>
          </w:p>
        </w:tc>
        <w:tc>
          <w:tcPr>
            <w:tcW w:w="556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 xml:space="preserve"> </w:t>
            </w:r>
          </w:p>
        </w:tc>
        <w:tc>
          <w:tcPr>
            <w:tcW w:w="555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>-</w:t>
            </w:r>
          </w:p>
        </w:tc>
        <w:tc>
          <w:tcPr>
            <w:tcW w:w="555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 xml:space="preserve"> -</w:t>
            </w:r>
          </w:p>
        </w:tc>
        <w:tc>
          <w:tcPr>
            <w:tcW w:w="555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6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5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 w:rsidRPr="002F6565">
              <w:t xml:space="preserve"> </w:t>
            </w:r>
            <w:r>
              <w:t>0</w:t>
            </w:r>
          </w:p>
        </w:tc>
      </w:tr>
      <w:tr w:rsidR="00B81B1C" w:rsidRPr="002F6565" w:rsidTr="00B81B1C">
        <w:trPr>
          <w:trHeight w:val="799"/>
        </w:trPr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Default="00B81B1C" w:rsidP="00F21994">
            <w:r w:rsidRPr="002F6565">
              <w:t>Příležitost 2</w:t>
            </w:r>
          </w:p>
          <w:p w:rsidR="00B81B1C" w:rsidRPr="002F6565" w:rsidRDefault="00B81B1C" w:rsidP="00F21994">
            <w:r w:rsidRPr="0022343A">
              <w:rPr>
                <w:b/>
              </w:rPr>
              <w:t>Rozvoj</w:t>
            </w:r>
            <w:r>
              <w:rPr>
                <w:b/>
              </w:rPr>
              <w:t xml:space="preserve"> nových preventivních programů</w:t>
            </w:r>
          </w:p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>+</w:t>
            </w:r>
          </w:p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 xml:space="preserve"> +</w:t>
            </w:r>
          </w:p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 xml:space="preserve"> </w:t>
            </w:r>
          </w:p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 xml:space="preserve"> </w:t>
            </w:r>
          </w:p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>2+</w:t>
            </w:r>
          </w:p>
        </w:tc>
      </w:tr>
      <w:tr w:rsidR="00B81B1C" w:rsidRPr="002F6565" w:rsidTr="00B81B1C">
        <w:trPr>
          <w:trHeight w:val="799"/>
        </w:trPr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Default="00B81B1C" w:rsidP="00F21994">
            <w:r w:rsidRPr="002F6565">
              <w:t>Příležitost 3</w:t>
            </w:r>
          </w:p>
          <w:p w:rsidR="00B81B1C" w:rsidRPr="001A25A4" w:rsidRDefault="00B81B1C" w:rsidP="00F21994">
            <w:pPr>
              <w:rPr>
                <w:b/>
              </w:rPr>
            </w:pPr>
            <w:r w:rsidRPr="001A25A4">
              <w:rPr>
                <w:b/>
              </w:rPr>
              <w:t>Dotační program MV</w:t>
            </w:r>
          </w:p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>+</w:t>
            </w:r>
          </w:p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>+</w:t>
            </w:r>
          </w:p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 xml:space="preserve"> </w:t>
            </w:r>
          </w:p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 xml:space="preserve"> </w:t>
            </w:r>
          </w:p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 xml:space="preserve"> </w:t>
            </w:r>
          </w:p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 xml:space="preserve"> </w:t>
            </w:r>
          </w:p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>2+</w:t>
            </w:r>
          </w:p>
        </w:tc>
      </w:tr>
      <w:tr w:rsidR="00B81B1C" w:rsidRPr="002F6565" w:rsidTr="00B81B1C">
        <w:trPr>
          <w:trHeight w:val="799"/>
        </w:trPr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B1C" w:rsidRPr="002F6565" w:rsidRDefault="00B81B1C" w:rsidP="00F21994"/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B1C" w:rsidRDefault="00B81B1C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Přednost 1</w:t>
            </w:r>
          </w:p>
          <w:p w:rsidR="00B81B1C" w:rsidRDefault="00B81B1C" w:rsidP="00F21994">
            <w:r>
              <w:t xml:space="preserve">O preventivní programy K centra </w:t>
            </w:r>
            <w:r>
              <w:lastRenderedPageBreak/>
              <w:t>projevuje veřejnost zájem</w:t>
            </w:r>
          </w:p>
          <w:p w:rsidR="00B81B1C" w:rsidRPr="002F6565" w:rsidRDefault="00B81B1C" w:rsidP="00F21994"/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B1C" w:rsidRDefault="00B81B1C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lastRenderedPageBreak/>
              <w:t>Přednost 2</w:t>
            </w:r>
          </w:p>
          <w:p w:rsidR="00B81B1C" w:rsidRDefault="00B81B1C" w:rsidP="00F21994">
            <w:r>
              <w:t xml:space="preserve">Probíhá zacílení na rizikové skupiny </w:t>
            </w:r>
            <w:r>
              <w:lastRenderedPageBreak/>
              <w:t xml:space="preserve">a veřejná místa veřejná (nádraží, školy a soukromá na podnět)  </w:t>
            </w:r>
          </w:p>
          <w:p w:rsidR="00B81B1C" w:rsidRPr="002F6565" w:rsidRDefault="00B81B1C" w:rsidP="00F21994"/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B1C" w:rsidRPr="002F6565" w:rsidRDefault="00B81B1C" w:rsidP="00F21994">
            <w:r w:rsidRPr="002F6565">
              <w:rPr>
                <w:b/>
                <w:bCs/>
              </w:rPr>
              <w:lastRenderedPageBreak/>
              <w:t>Přednost 3</w:t>
            </w:r>
          </w:p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B1C" w:rsidRDefault="00B81B1C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Slabina 1</w:t>
            </w:r>
          </w:p>
          <w:p w:rsidR="00B81B1C" w:rsidRPr="002F6565" w:rsidRDefault="00B81B1C" w:rsidP="00F21994">
            <w:r>
              <w:rPr>
                <w:b/>
                <w:bCs/>
              </w:rPr>
              <w:t>Nedostatečná prevence na školách</w:t>
            </w:r>
          </w:p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B1C" w:rsidRDefault="00B81B1C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Slabina 2</w:t>
            </w:r>
          </w:p>
          <w:p w:rsidR="00B81B1C" w:rsidRPr="002F6565" w:rsidRDefault="00B81B1C" w:rsidP="00F21994">
            <w:r w:rsidRPr="0022343A">
              <w:rPr>
                <w:b/>
              </w:rPr>
              <w:t xml:space="preserve">Škola nemá dostatečné nástroje a </w:t>
            </w:r>
            <w:r w:rsidRPr="0022343A">
              <w:rPr>
                <w:b/>
              </w:rPr>
              <w:lastRenderedPageBreak/>
              <w:t>kapacitu pro zachytávání dětí s rizikovým chováním</w:t>
            </w:r>
          </w:p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B1C" w:rsidRDefault="00B81B1C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lastRenderedPageBreak/>
              <w:t>Slabina 3</w:t>
            </w:r>
          </w:p>
          <w:p w:rsidR="00B81B1C" w:rsidRPr="002F6565" w:rsidRDefault="00B81B1C" w:rsidP="00F21994">
            <w:r w:rsidRPr="0056777B">
              <w:rPr>
                <w:b/>
              </w:rPr>
              <w:t xml:space="preserve">Nedostatek možností uživatelů </w:t>
            </w:r>
            <w:r w:rsidRPr="0056777B">
              <w:rPr>
                <w:b/>
              </w:rPr>
              <w:lastRenderedPageBreak/>
              <w:t>uplatnit se na legálním trhu práce</w:t>
            </w:r>
          </w:p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B1C" w:rsidRPr="002F6565" w:rsidRDefault="00B81B1C" w:rsidP="00F21994">
            <w:r w:rsidRPr="002F6565">
              <w:rPr>
                <w:b/>
                <w:bCs/>
                <w:u w:val="single"/>
              </w:rPr>
              <w:lastRenderedPageBreak/>
              <w:t>Hodnocení</w:t>
            </w:r>
          </w:p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1B1C" w:rsidRPr="002F6565" w:rsidRDefault="00B81B1C" w:rsidP="00F21994">
            <w:r w:rsidRPr="002F6565">
              <w:rPr>
                <w:b/>
                <w:bCs/>
                <w:u w:val="single"/>
              </w:rPr>
              <w:t>Součet</w:t>
            </w:r>
          </w:p>
        </w:tc>
      </w:tr>
      <w:tr w:rsidR="00B81B1C" w:rsidRPr="002F6565" w:rsidTr="00B81B1C">
        <w:trPr>
          <w:trHeight w:val="799"/>
        </w:trPr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Default="00B81B1C" w:rsidP="00F21994">
            <w:r w:rsidRPr="002F6565">
              <w:t>Hrozba 1</w:t>
            </w:r>
          </w:p>
          <w:p w:rsidR="00B81B1C" w:rsidRDefault="00B81B1C" w:rsidP="00F2199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Nedostatek finanční podpory</w:t>
            </w:r>
          </w:p>
          <w:p w:rsidR="00B81B1C" w:rsidRPr="002F6565" w:rsidRDefault="00B81B1C" w:rsidP="00F21994"/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>+</w:t>
            </w:r>
          </w:p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>+</w:t>
            </w:r>
          </w:p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 xml:space="preserve"> </w:t>
            </w:r>
          </w:p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 w:rsidRPr="002F6565">
              <w:t xml:space="preserve"> </w:t>
            </w:r>
            <w:r>
              <w:t>2+</w:t>
            </w:r>
          </w:p>
        </w:tc>
      </w:tr>
      <w:tr w:rsidR="00B81B1C" w:rsidRPr="002F6565" w:rsidTr="00B81B1C">
        <w:trPr>
          <w:trHeight w:val="799"/>
        </w:trPr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Default="00B81B1C" w:rsidP="00F21994">
            <w:r w:rsidRPr="002F6565">
              <w:t>Hrozba 2</w:t>
            </w:r>
          </w:p>
          <w:p w:rsidR="00B81B1C" w:rsidRDefault="00B81B1C" w:rsidP="00F21994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Nedostačující kapacita z důvodu nárůstu krizových situací</w:t>
            </w:r>
          </w:p>
          <w:p w:rsidR="00B81B1C" w:rsidRPr="002F6565" w:rsidRDefault="00B81B1C" w:rsidP="00F21994"/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 xml:space="preserve"> -</w:t>
            </w:r>
          </w:p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>-</w:t>
            </w:r>
          </w:p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>-</w:t>
            </w:r>
          </w:p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>3-</w:t>
            </w:r>
          </w:p>
        </w:tc>
      </w:tr>
      <w:tr w:rsidR="00B81B1C" w:rsidRPr="002F6565" w:rsidTr="00B81B1C">
        <w:trPr>
          <w:trHeight w:val="799"/>
        </w:trPr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 w:rsidRPr="002F6565">
              <w:t>Hrozba 3</w:t>
            </w:r>
          </w:p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 xml:space="preserve"> </w:t>
            </w:r>
          </w:p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 xml:space="preserve"> </w:t>
            </w:r>
          </w:p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</w:tr>
      <w:tr w:rsidR="00B81B1C" w:rsidRPr="002F6565" w:rsidTr="00B81B1C">
        <w:trPr>
          <w:trHeight w:val="799"/>
        </w:trPr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 w:rsidRPr="002F6565">
              <w:rPr>
                <w:b/>
                <w:bCs/>
                <w:u w:val="single"/>
              </w:rPr>
              <w:t>Hodnocen</w:t>
            </w:r>
            <w:r w:rsidRPr="002F6565">
              <w:rPr>
                <w:u w:val="single"/>
              </w:rPr>
              <w:t xml:space="preserve">í </w:t>
            </w:r>
          </w:p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>4+</w:t>
            </w:r>
          </w:p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>4+</w:t>
            </w:r>
          </w:p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>2-</w:t>
            </w:r>
          </w:p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>2-</w:t>
            </w:r>
          </w:p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>
            <w:r>
              <w:t>1-</w:t>
            </w:r>
          </w:p>
        </w:tc>
        <w:tc>
          <w:tcPr>
            <w:tcW w:w="5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  <w:tc>
          <w:tcPr>
            <w:tcW w:w="5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1B1C" w:rsidRPr="002F6565" w:rsidRDefault="00B81B1C" w:rsidP="00F21994"/>
        </w:tc>
      </w:tr>
    </w:tbl>
    <w:p w:rsidR="00B81B1C" w:rsidRDefault="00B81B1C" w:rsidP="00955396"/>
    <w:p w:rsidR="00005881" w:rsidRDefault="00005881" w:rsidP="00955396"/>
    <w:p w:rsidR="00005881" w:rsidRDefault="00005881" w:rsidP="00955396"/>
    <w:p w:rsidR="00005881" w:rsidRDefault="00005881" w:rsidP="00955396"/>
    <w:p w:rsidR="00005881" w:rsidRDefault="00005881" w:rsidP="00955396"/>
    <w:tbl>
      <w:tblPr>
        <w:tblpPr w:leftFromText="141" w:rightFromText="141" w:horzAnchor="margin" w:tblpXSpec="center" w:tblpY="-7580"/>
        <w:tblW w:w="163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13"/>
        <w:gridCol w:w="1811"/>
        <w:gridCol w:w="1811"/>
        <w:gridCol w:w="1812"/>
        <w:gridCol w:w="1810"/>
        <w:gridCol w:w="1810"/>
        <w:gridCol w:w="1810"/>
        <w:gridCol w:w="1814"/>
        <w:gridCol w:w="1809"/>
      </w:tblGrid>
      <w:tr w:rsidR="00005881" w:rsidRPr="002F6565" w:rsidTr="009F6D39">
        <w:trPr>
          <w:trHeight w:val="576"/>
        </w:trPr>
        <w:tc>
          <w:tcPr>
            <w:tcW w:w="16300" w:type="dxa"/>
            <w:gridSpan w:val="9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05881" w:rsidRPr="002F6565" w:rsidRDefault="00005881" w:rsidP="00F2199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>VZDĚLÁNÍ</w:t>
            </w:r>
            <w:r w:rsidR="002013A1">
              <w:rPr>
                <w:b/>
                <w:bCs/>
                <w:u w:val="single"/>
              </w:rPr>
              <w:t xml:space="preserve"> – PREVENCE RIZIKOVÉHO CHOVÁNÍ</w:t>
            </w:r>
          </w:p>
        </w:tc>
      </w:tr>
      <w:tr w:rsidR="00005881" w:rsidRPr="002F6565" w:rsidTr="00F21994">
        <w:trPr>
          <w:trHeight w:val="2743"/>
        </w:trPr>
        <w:tc>
          <w:tcPr>
            <w:tcW w:w="18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Default="00005881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Přednost 1</w:t>
            </w:r>
          </w:p>
          <w:p w:rsidR="00005881" w:rsidRDefault="00005881" w:rsidP="00F21994">
            <w:r w:rsidRPr="0074147A">
              <w:t xml:space="preserve">Pestrá nabídka volnočasových aktivit ve městě. </w:t>
            </w:r>
            <w:r>
              <w:t>(</w:t>
            </w:r>
            <w:r w:rsidRPr="0074147A">
              <w:t>DDM, skaut, ZUŠ</w:t>
            </w:r>
            <w:r>
              <w:t xml:space="preserve">) </w:t>
            </w:r>
          </w:p>
          <w:p w:rsidR="00005881" w:rsidRPr="002F6565" w:rsidRDefault="00005881" w:rsidP="00F21994"/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Default="00005881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Přednost 2</w:t>
            </w:r>
          </w:p>
          <w:p w:rsidR="00005881" w:rsidRPr="002F6565" w:rsidRDefault="00005881" w:rsidP="00F21994">
            <w:r>
              <w:t>Existence kvalitní praktické školy v Roudnici nad Labem</w:t>
            </w:r>
          </w:p>
        </w:tc>
        <w:tc>
          <w:tcPr>
            <w:tcW w:w="181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Default="00005881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Přednost 3</w:t>
            </w:r>
          </w:p>
          <w:p w:rsidR="00005881" w:rsidRPr="002F6565" w:rsidRDefault="00005881" w:rsidP="00F21994">
            <w:r w:rsidRPr="0074147A">
              <w:t>Zřízené malotřídky v ok</w:t>
            </w:r>
            <w:r>
              <w:t>olních obcích jsou funkční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Default="00005881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Slabina 1</w:t>
            </w:r>
          </w:p>
          <w:p w:rsidR="00005881" w:rsidRPr="002F6565" w:rsidRDefault="00005881" w:rsidP="00F21994">
            <w:r w:rsidRPr="006B5056">
              <w:rPr>
                <w:b/>
              </w:rPr>
              <w:t xml:space="preserve">Nedostatečná výměna informací mezi školou a dalšími aktéry ve městě. Nedostatečné propojení sociální a pedagogické práce  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Default="00005881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Slabina 2</w:t>
            </w:r>
          </w:p>
          <w:p w:rsidR="00005881" w:rsidRPr="002F6565" w:rsidRDefault="00005881" w:rsidP="00F21994">
            <w:r w:rsidRPr="006B5056">
              <w:rPr>
                <w:b/>
              </w:rPr>
              <w:t>Nedostatečná dlouhodobá a systematická prevence rizikového chování zaměřená na rodiny.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Default="00005881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Slabina 3</w:t>
            </w:r>
          </w:p>
          <w:p w:rsidR="00005881" w:rsidRPr="002F6565" w:rsidRDefault="00005881" w:rsidP="00F21994">
            <w:r w:rsidRPr="006B5056">
              <w:rPr>
                <w:b/>
              </w:rPr>
              <w:t>Nízká kapacita výchovných poradců, preventistů, školních psychologů, často z důvodu kumulace rolí.</w:t>
            </w:r>
          </w:p>
        </w:tc>
        <w:tc>
          <w:tcPr>
            <w:tcW w:w="181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 w:rsidRPr="002F6565">
              <w:rPr>
                <w:b/>
                <w:bCs/>
                <w:u w:val="single"/>
              </w:rPr>
              <w:t>Hodnocení</w:t>
            </w:r>
          </w:p>
        </w:tc>
        <w:tc>
          <w:tcPr>
            <w:tcW w:w="180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 w:rsidRPr="002F6565">
              <w:rPr>
                <w:b/>
                <w:bCs/>
                <w:u w:val="single"/>
              </w:rPr>
              <w:t>Součet</w:t>
            </w:r>
          </w:p>
        </w:tc>
      </w:tr>
      <w:tr w:rsidR="00005881" w:rsidRPr="002F6565" w:rsidTr="00F21994">
        <w:trPr>
          <w:trHeight w:val="799"/>
        </w:trPr>
        <w:tc>
          <w:tcPr>
            <w:tcW w:w="18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Default="00005881" w:rsidP="00F21994">
            <w:r w:rsidRPr="002F6565">
              <w:t>Příležitost 1</w:t>
            </w:r>
          </w:p>
          <w:p w:rsidR="00005881" w:rsidRDefault="00005881" w:rsidP="00F21994">
            <w:r>
              <w:t xml:space="preserve">Individuálnost v </w:t>
            </w:r>
            <w:r w:rsidRPr="00D178B1">
              <w:t>uplatňování ink</w:t>
            </w:r>
            <w:r>
              <w:t xml:space="preserve">luzivního vzdělávání na školách </w:t>
            </w:r>
          </w:p>
          <w:p w:rsidR="00005881" w:rsidRPr="002F6565" w:rsidRDefault="00005881" w:rsidP="00F21994"/>
        </w:tc>
        <w:tc>
          <w:tcPr>
            <w:tcW w:w="18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 xml:space="preserve"> </w:t>
            </w:r>
          </w:p>
        </w:tc>
        <w:tc>
          <w:tcPr>
            <w:tcW w:w="18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1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 xml:space="preserve"> +</w:t>
            </w:r>
          </w:p>
        </w:tc>
        <w:tc>
          <w:tcPr>
            <w:tcW w:w="18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>-</w:t>
            </w:r>
          </w:p>
        </w:tc>
        <w:tc>
          <w:tcPr>
            <w:tcW w:w="18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 xml:space="preserve"> -</w:t>
            </w:r>
          </w:p>
        </w:tc>
        <w:tc>
          <w:tcPr>
            <w:tcW w:w="18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>-</w:t>
            </w:r>
          </w:p>
        </w:tc>
        <w:tc>
          <w:tcPr>
            <w:tcW w:w="181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 w:rsidRPr="002F6565">
              <w:t xml:space="preserve"> </w:t>
            </w:r>
            <w:r>
              <w:t>2-</w:t>
            </w:r>
          </w:p>
        </w:tc>
      </w:tr>
      <w:tr w:rsidR="00005881" w:rsidRPr="002F6565" w:rsidTr="00F21994">
        <w:trPr>
          <w:trHeight w:val="799"/>
        </w:trPr>
        <w:tc>
          <w:tcPr>
            <w:tcW w:w="18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Default="00005881" w:rsidP="00F21994">
            <w:r w:rsidRPr="002F6565">
              <w:t>Příležitost 2</w:t>
            </w:r>
          </w:p>
          <w:p w:rsidR="00005881" w:rsidRPr="002F6565" w:rsidRDefault="00005881" w:rsidP="00F21994"/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 xml:space="preserve"> </w:t>
            </w:r>
          </w:p>
        </w:tc>
        <w:tc>
          <w:tcPr>
            <w:tcW w:w="18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 xml:space="preserve"> 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 xml:space="preserve"> 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</w:tr>
      <w:tr w:rsidR="00005881" w:rsidRPr="002F6565" w:rsidTr="00F21994">
        <w:trPr>
          <w:trHeight w:val="799"/>
        </w:trPr>
        <w:tc>
          <w:tcPr>
            <w:tcW w:w="18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005881" w:rsidRDefault="00005881" w:rsidP="00005881">
            <w:r w:rsidRPr="002F6565">
              <w:t>Příležitost 3</w:t>
            </w:r>
          </w:p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 xml:space="preserve"> 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 xml:space="preserve"> 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 xml:space="preserve"> 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 xml:space="preserve"> </w:t>
            </w:r>
          </w:p>
        </w:tc>
        <w:tc>
          <w:tcPr>
            <w:tcW w:w="18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</w:tr>
      <w:tr w:rsidR="00005881" w:rsidRPr="002F6565" w:rsidTr="00F21994">
        <w:trPr>
          <w:trHeight w:val="799"/>
        </w:trPr>
        <w:tc>
          <w:tcPr>
            <w:tcW w:w="18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05881" w:rsidRPr="002F6565" w:rsidRDefault="00005881" w:rsidP="00F21994"/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05881" w:rsidRDefault="00005881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Přednost 1</w:t>
            </w:r>
          </w:p>
          <w:p w:rsidR="00005881" w:rsidRDefault="00005881" w:rsidP="00F21994">
            <w:r w:rsidRPr="0074147A">
              <w:t xml:space="preserve">Pestrá nabídka volnočasových aktivit ve městě. </w:t>
            </w:r>
            <w:r>
              <w:lastRenderedPageBreak/>
              <w:t>(</w:t>
            </w:r>
            <w:r w:rsidRPr="0074147A">
              <w:t>DDM, skaut, ZUŠ</w:t>
            </w:r>
            <w:r>
              <w:t xml:space="preserve">) </w:t>
            </w:r>
          </w:p>
          <w:p w:rsidR="00005881" w:rsidRPr="002F6565" w:rsidRDefault="00005881" w:rsidP="00F21994"/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05881" w:rsidRDefault="00005881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lastRenderedPageBreak/>
              <w:t>Přednost 2</w:t>
            </w:r>
          </w:p>
          <w:p w:rsidR="00005881" w:rsidRPr="002F6565" w:rsidRDefault="00005881" w:rsidP="00F21994">
            <w:r>
              <w:t>Existence kvalitní praktické školy v Roudnici nad Labem</w:t>
            </w:r>
          </w:p>
        </w:tc>
        <w:tc>
          <w:tcPr>
            <w:tcW w:w="18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05881" w:rsidRDefault="00005881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Přednost 3</w:t>
            </w:r>
          </w:p>
          <w:p w:rsidR="00005881" w:rsidRPr="002F6565" w:rsidRDefault="00005881" w:rsidP="00F21994">
            <w:r w:rsidRPr="0074147A">
              <w:t>Zřízené malotřídky v ok</w:t>
            </w:r>
            <w:r>
              <w:t xml:space="preserve">olních </w:t>
            </w:r>
            <w:r>
              <w:lastRenderedPageBreak/>
              <w:t>obcích jsou funkční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05881" w:rsidRDefault="00005881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lastRenderedPageBreak/>
              <w:t>Slabina 1</w:t>
            </w:r>
          </w:p>
          <w:p w:rsidR="00005881" w:rsidRPr="002F6565" w:rsidRDefault="00005881" w:rsidP="00F21994">
            <w:r w:rsidRPr="006B5056">
              <w:rPr>
                <w:b/>
              </w:rPr>
              <w:t xml:space="preserve">Nedostatečná výměna informací mezi školou a dalšími aktéry </w:t>
            </w:r>
            <w:r w:rsidRPr="006B5056">
              <w:rPr>
                <w:b/>
              </w:rPr>
              <w:lastRenderedPageBreak/>
              <w:t xml:space="preserve">ve městě. Nedostatečné propojení sociální a pedagogické práce  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05881" w:rsidRDefault="00005881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lastRenderedPageBreak/>
              <w:t>Slabina 2</w:t>
            </w:r>
          </w:p>
          <w:p w:rsidR="00005881" w:rsidRPr="002F6565" w:rsidRDefault="00005881" w:rsidP="00F21994">
            <w:r w:rsidRPr="006B5056">
              <w:rPr>
                <w:b/>
              </w:rPr>
              <w:t xml:space="preserve">Nedostatečná dlouhodobá a systematická prevence rizikového </w:t>
            </w:r>
            <w:r w:rsidRPr="006B5056">
              <w:rPr>
                <w:b/>
              </w:rPr>
              <w:lastRenderedPageBreak/>
              <w:t>chování zaměřená na rodiny.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05881" w:rsidRDefault="00005881" w:rsidP="00F2199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lastRenderedPageBreak/>
              <w:t>Slabina 3</w:t>
            </w:r>
          </w:p>
          <w:p w:rsidR="00005881" w:rsidRPr="002F6565" w:rsidRDefault="00005881" w:rsidP="00F21994">
            <w:r w:rsidRPr="006B5056">
              <w:rPr>
                <w:b/>
              </w:rPr>
              <w:t xml:space="preserve">Nízká kapacita výchovných poradců, preventistů, školních </w:t>
            </w:r>
            <w:r w:rsidRPr="006B5056">
              <w:rPr>
                <w:b/>
              </w:rPr>
              <w:lastRenderedPageBreak/>
              <w:t>psychologů, často z důvodu kumulace rolí.</w:t>
            </w:r>
          </w:p>
        </w:tc>
        <w:tc>
          <w:tcPr>
            <w:tcW w:w="18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05881" w:rsidRPr="002F6565" w:rsidRDefault="00005881" w:rsidP="00F21994">
            <w:r w:rsidRPr="002F6565">
              <w:rPr>
                <w:b/>
                <w:bCs/>
                <w:u w:val="single"/>
              </w:rPr>
              <w:lastRenderedPageBreak/>
              <w:t>Hodnocení</w:t>
            </w:r>
          </w:p>
        </w:tc>
        <w:tc>
          <w:tcPr>
            <w:tcW w:w="1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05881" w:rsidRPr="002F6565" w:rsidRDefault="00005881" w:rsidP="00F21994">
            <w:r w:rsidRPr="002F6565">
              <w:rPr>
                <w:b/>
                <w:bCs/>
                <w:u w:val="single"/>
              </w:rPr>
              <w:t>Součet</w:t>
            </w:r>
          </w:p>
        </w:tc>
      </w:tr>
      <w:tr w:rsidR="00005881" w:rsidRPr="002F6565" w:rsidTr="00F21994">
        <w:trPr>
          <w:trHeight w:val="799"/>
        </w:trPr>
        <w:tc>
          <w:tcPr>
            <w:tcW w:w="18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Default="00005881" w:rsidP="00F21994">
            <w:r w:rsidRPr="002F6565">
              <w:t>Hrozba 1</w:t>
            </w:r>
          </w:p>
          <w:p w:rsidR="00005881" w:rsidRPr="002F6565" w:rsidRDefault="00005881" w:rsidP="00F21994">
            <w:r w:rsidRPr="008100A2">
              <w:rPr>
                <w:b/>
              </w:rPr>
              <w:t>Systémové nastavení v řešení záškoláctví u žáků prvního i druhého stupně je limitováno danými kompetenci škol a OSPOD</w:t>
            </w:r>
          </w:p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 xml:space="preserve"> 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 w:rsidRPr="002F6565">
              <w:t xml:space="preserve"> </w:t>
            </w:r>
            <w:r>
              <w:t>0</w:t>
            </w:r>
          </w:p>
        </w:tc>
      </w:tr>
      <w:tr w:rsidR="00005881" w:rsidRPr="002F6565" w:rsidTr="00F21994">
        <w:trPr>
          <w:trHeight w:val="799"/>
        </w:trPr>
        <w:tc>
          <w:tcPr>
            <w:tcW w:w="18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Default="00005881" w:rsidP="00F21994">
            <w:r w:rsidRPr="002F6565">
              <w:t>Hrozba 2</w:t>
            </w:r>
          </w:p>
          <w:p w:rsidR="00005881" w:rsidRPr="002F6565" w:rsidRDefault="00005881" w:rsidP="00F21994">
            <w:r w:rsidRPr="008100A2">
              <w:rPr>
                <w:b/>
              </w:rPr>
              <w:t>Rodiče z ORP Roudnice nad Labem upřednostňují docházku dětí do základních škol ve městě oproti okolním obcím.</w:t>
            </w:r>
          </w:p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>+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 xml:space="preserve"> 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>1+</w:t>
            </w:r>
          </w:p>
        </w:tc>
      </w:tr>
      <w:tr w:rsidR="00005881" w:rsidRPr="002F6565" w:rsidTr="00F21994">
        <w:trPr>
          <w:trHeight w:val="799"/>
        </w:trPr>
        <w:tc>
          <w:tcPr>
            <w:tcW w:w="18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Default="00005881" w:rsidP="00F21994">
            <w:r w:rsidRPr="002F6565">
              <w:t>Hrozba 3</w:t>
            </w:r>
          </w:p>
          <w:p w:rsidR="00005881" w:rsidRPr="002F6565" w:rsidRDefault="00005881" w:rsidP="00F21994">
            <w:r w:rsidRPr="008100A2">
              <w:rPr>
                <w:b/>
              </w:rPr>
              <w:t>Legislativní bariéra, která brzdí spolupráci</w:t>
            </w:r>
          </w:p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>-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 xml:space="preserve"> -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 xml:space="preserve"> -</w:t>
            </w:r>
          </w:p>
        </w:tc>
        <w:tc>
          <w:tcPr>
            <w:tcW w:w="18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>3-</w:t>
            </w:r>
          </w:p>
        </w:tc>
      </w:tr>
      <w:tr w:rsidR="00005881" w:rsidRPr="002F6565" w:rsidTr="00F21994">
        <w:trPr>
          <w:trHeight w:val="799"/>
        </w:trPr>
        <w:tc>
          <w:tcPr>
            <w:tcW w:w="18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 w:rsidRPr="002F6565">
              <w:rPr>
                <w:b/>
                <w:bCs/>
                <w:u w:val="single"/>
              </w:rPr>
              <w:lastRenderedPageBreak/>
              <w:t>Hodnocen</w:t>
            </w:r>
            <w:r w:rsidRPr="002F6565">
              <w:rPr>
                <w:u w:val="single"/>
              </w:rPr>
              <w:t xml:space="preserve">í </w:t>
            </w:r>
          </w:p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>0</w:t>
            </w:r>
          </w:p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>0</w:t>
            </w:r>
          </w:p>
        </w:tc>
        <w:tc>
          <w:tcPr>
            <w:tcW w:w="18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>2+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>2-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>2-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>
            <w:r>
              <w:t>2-</w:t>
            </w:r>
          </w:p>
        </w:tc>
        <w:tc>
          <w:tcPr>
            <w:tcW w:w="18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  <w:tc>
          <w:tcPr>
            <w:tcW w:w="1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881" w:rsidRPr="002F6565" w:rsidRDefault="00005881" w:rsidP="00F21994"/>
        </w:tc>
      </w:tr>
    </w:tbl>
    <w:p w:rsidR="00005881" w:rsidRPr="00955396" w:rsidRDefault="00005881" w:rsidP="00005881"/>
    <w:p w:rsidR="00005881" w:rsidRDefault="00005881" w:rsidP="00955396"/>
    <w:tbl>
      <w:tblPr>
        <w:tblpPr w:leftFromText="141" w:rightFromText="141" w:horzAnchor="margin" w:tblpXSpec="center" w:tblpY="-7580"/>
        <w:tblW w:w="163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13"/>
        <w:gridCol w:w="1811"/>
        <w:gridCol w:w="1811"/>
        <w:gridCol w:w="1812"/>
        <w:gridCol w:w="1810"/>
        <w:gridCol w:w="1810"/>
        <w:gridCol w:w="1810"/>
        <w:gridCol w:w="1814"/>
        <w:gridCol w:w="1809"/>
      </w:tblGrid>
      <w:tr w:rsidR="002013A1" w:rsidRPr="002F6565" w:rsidTr="00E951E0">
        <w:trPr>
          <w:trHeight w:val="567"/>
        </w:trPr>
        <w:tc>
          <w:tcPr>
            <w:tcW w:w="16300" w:type="dxa"/>
            <w:gridSpan w:val="9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013A1" w:rsidRPr="002F6565" w:rsidRDefault="002013A1" w:rsidP="002013A1">
            <w:pPr>
              <w:tabs>
                <w:tab w:val="left" w:pos="1070"/>
              </w:tabs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>ZDRAVÍ</w:t>
            </w:r>
            <w:bookmarkStart w:id="0" w:name="_GoBack"/>
            <w:bookmarkEnd w:id="0"/>
          </w:p>
        </w:tc>
      </w:tr>
      <w:tr w:rsidR="002013A1" w:rsidRPr="002F6565" w:rsidTr="00415144">
        <w:trPr>
          <w:trHeight w:val="2743"/>
        </w:trPr>
        <w:tc>
          <w:tcPr>
            <w:tcW w:w="18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/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Default="002013A1" w:rsidP="0041514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Přednost 1</w:t>
            </w:r>
          </w:p>
          <w:p w:rsidR="002013A1" w:rsidRPr="00B054AE" w:rsidRDefault="002013A1" w:rsidP="00415144">
            <w:pPr>
              <w:rPr>
                <w:b/>
                <w:bCs/>
              </w:rPr>
            </w:pPr>
            <w:r>
              <w:t>Velmi dobrá</w:t>
            </w:r>
            <w:r w:rsidRPr="00B5008E">
              <w:t xml:space="preserve"> úroveň hygienických podmínek</w:t>
            </w:r>
          </w:p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882F8D" w:rsidRDefault="002013A1" w:rsidP="00415144">
            <w:pPr>
              <w:rPr>
                <w:b/>
                <w:bCs/>
              </w:rPr>
            </w:pPr>
            <w:r w:rsidRPr="00882F8D">
              <w:rPr>
                <w:b/>
                <w:bCs/>
              </w:rPr>
              <w:t>Přednost 2</w:t>
            </w:r>
          </w:p>
          <w:p w:rsidR="002013A1" w:rsidRPr="00882F8D" w:rsidRDefault="002013A1" w:rsidP="00415144">
            <w:pPr>
              <w:rPr>
                <w:bCs/>
              </w:rPr>
            </w:pPr>
            <w:r w:rsidRPr="00882F8D">
              <w:rPr>
                <w:bCs/>
              </w:rPr>
              <w:t>Spolupráce mezi organizacemi</w:t>
            </w:r>
          </w:p>
        </w:tc>
        <w:tc>
          <w:tcPr>
            <w:tcW w:w="181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882F8D" w:rsidRDefault="002013A1" w:rsidP="00415144">
            <w:pPr>
              <w:rPr>
                <w:b/>
                <w:bCs/>
              </w:rPr>
            </w:pPr>
            <w:r w:rsidRPr="00882F8D">
              <w:rPr>
                <w:b/>
                <w:bCs/>
              </w:rPr>
              <w:t>Přednost 3</w:t>
            </w:r>
          </w:p>
          <w:p w:rsidR="002013A1" w:rsidRPr="00882F8D" w:rsidRDefault="002013A1" w:rsidP="00415144">
            <w:r w:rsidRPr="00882F8D">
              <w:t>Soudržnost komunity (místních aktérů), jasná identifikace a netříštění cílů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Default="002013A1" w:rsidP="0041514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Slabina 1</w:t>
            </w:r>
          </w:p>
          <w:p w:rsidR="002013A1" w:rsidRPr="002F6565" w:rsidRDefault="002013A1" w:rsidP="00415144">
            <w:r w:rsidRPr="000341DD">
              <w:t>Nízká motivace osob SV změnit nezdravý životní styl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Default="002013A1" w:rsidP="00415144">
            <w:pPr>
              <w:rPr>
                <w:b/>
                <w:bCs/>
              </w:rPr>
            </w:pPr>
            <w:r>
              <w:rPr>
                <w:b/>
                <w:bCs/>
              </w:rPr>
              <w:t>Slabina 2</w:t>
            </w:r>
          </w:p>
          <w:p w:rsidR="002013A1" w:rsidRPr="00B054AE" w:rsidRDefault="002013A1" w:rsidP="00415144">
            <w:pPr>
              <w:rPr>
                <w:b/>
                <w:bCs/>
              </w:rPr>
            </w:pPr>
            <w:r w:rsidRPr="00852801">
              <w:t>Nedostatek lékařů (pediatrů, praktických lékařů, specialisté)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Default="002013A1" w:rsidP="0041514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Slabina 3</w:t>
            </w:r>
          </w:p>
          <w:p w:rsidR="002013A1" w:rsidRPr="00782250" w:rsidRDefault="002013A1" w:rsidP="00415144">
            <w:pPr>
              <w:rPr>
                <w:b/>
                <w:bCs/>
              </w:rPr>
            </w:pPr>
            <w:r>
              <w:t>Nedostatečné využívání prevence (nízká znalost významu prevence) – nechodí včas nebo vůbec</w:t>
            </w:r>
          </w:p>
        </w:tc>
        <w:tc>
          <w:tcPr>
            <w:tcW w:w="181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 w:rsidRPr="002F6565">
              <w:rPr>
                <w:b/>
                <w:bCs/>
                <w:u w:val="single"/>
              </w:rPr>
              <w:t>Hodnocení</w:t>
            </w:r>
          </w:p>
        </w:tc>
        <w:tc>
          <w:tcPr>
            <w:tcW w:w="180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 w:rsidRPr="002F6565">
              <w:rPr>
                <w:b/>
                <w:bCs/>
                <w:u w:val="single"/>
              </w:rPr>
              <w:t>Součet</w:t>
            </w:r>
          </w:p>
        </w:tc>
      </w:tr>
      <w:tr w:rsidR="002013A1" w:rsidRPr="002F6565" w:rsidTr="00415144">
        <w:trPr>
          <w:trHeight w:val="799"/>
        </w:trPr>
        <w:tc>
          <w:tcPr>
            <w:tcW w:w="18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Default="002013A1" w:rsidP="00415144">
            <w:r w:rsidRPr="002F6565">
              <w:t>Příležitost 1</w:t>
            </w:r>
          </w:p>
          <w:p w:rsidR="002013A1" w:rsidRDefault="002013A1" w:rsidP="00415144">
            <w:r>
              <w:t xml:space="preserve">Zájem dívek o prevenci a zdravý </w:t>
            </w:r>
            <w:r w:rsidRPr="000341DD">
              <w:t>životní</w:t>
            </w:r>
            <w:r>
              <w:t xml:space="preserve"> styl</w:t>
            </w:r>
          </w:p>
          <w:p w:rsidR="002013A1" w:rsidRPr="002F6565" w:rsidRDefault="002013A1" w:rsidP="00415144"/>
        </w:tc>
        <w:tc>
          <w:tcPr>
            <w:tcW w:w="18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 xml:space="preserve"> </w:t>
            </w:r>
          </w:p>
        </w:tc>
        <w:tc>
          <w:tcPr>
            <w:tcW w:w="18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+</w:t>
            </w:r>
          </w:p>
        </w:tc>
        <w:tc>
          <w:tcPr>
            <w:tcW w:w="181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 xml:space="preserve"> +</w:t>
            </w:r>
          </w:p>
        </w:tc>
        <w:tc>
          <w:tcPr>
            <w:tcW w:w="18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-</w:t>
            </w:r>
          </w:p>
        </w:tc>
        <w:tc>
          <w:tcPr>
            <w:tcW w:w="18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 xml:space="preserve"> -</w:t>
            </w:r>
          </w:p>
        </w:tc>
        <w:tc>
          <w:tcPr>
            <w:tcW w:w="18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-</w:t>
            </w:r>
          </w:p>
        </w:tc>
        <w:tc>
          <w:tcPr>
            <w:tcW w:w="181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-1</w:t>
            </w:r>
          </w:p>
        </w:tc>
        <w:tc>
          <w:tcPr>
            <w:tcW w:w="18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 w:rsidRPr="002F6565">
              <w:t xml:space="preserve"> </w:t>
            </w:r>
          </w:p>
        </w:tc>
      </w:tr>
      <w:tr w:rsidR="002013A1" w:rsidRPr="002F6565" w:rsidTr="00415144">
        <w:trPr>
          <w:trHeight w:val="799"/>
        </w:trPr>
        <w:tc>
          <w:tcPr>
            <w:tcW w:w="18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Default="002013A1" w:rsidP="00415144">
            <w:r w:rsidRPr="002F6565">
              <w:t>Příležitost 2</w:t>
            </w:r>
          </w:p>
          <w:p w:rsidR="002013A1" w:rsidRPr="002F6565" w:rsidRDefault="002013A1" w:rsidP="00415144">
            <w:r>
              <w:t>Zájem chlapců o zajímavé pohybové aktivity</w:t>
            </w:r>
          </w:p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/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 xml:space="preserve"> +</w:t>
            </w:r>
          </w:p>
        </w:tc>
        <w:tc>
          <w:tcPr>
            <w:tcW w:w="18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+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 xml:space="preserve"> -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 xml:space="preserve"> 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-</w:t>
            </w:r>
          </w:p>
        </w:tc>
        <w:tc>
          <w:tcPr>
            <w:tcW w:w="18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0</w:t>
            </w:r>
          </w:p>
        </w:tc>
        <w:tc>
          <w:tcPr>
            <w:tcW w:w="1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/>
        </w:tc>
      </w:tr>
      <w:tr w:rsidR="002013A1" w:rsidRPr="002F6565" w:rsidTr="00415144">
        <w:trPr>
          <w:trHeight w:val="799"/>
        </w:trPr>
        <w:tc>
          <w:tcPr>
            <w:tcW w:w="18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Default="002013A1" w:rsidP="00415144">
            <w:r w:rsidRPr="002F6565">
              <w:t>Příležitost 3</w:t>
            </w:r>
          </w:p>
          <w:p w:rsidR="002013A1" w:rsidRPr="00882F8D" w:rsidRDefault="002013A1" w:rsidP="00415144">
            <w:r w:rsidRPr="00882F8D">
              <w:t xml:space="preserve">Existence pozitivních příkladů v komunitě v péči o své zdraví </w:t>
            </w:r>
          </w:p>
          <w:p w:rsidR="002013A1" w:rsidRDefault="002013A1" w:rsidP="00415144"/>
          <w:p w:rsidR="002013A1" w:rsidRPr="002F6565" w:rsidRDefault="002013A1" w:rsidP="00415144"/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/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+</w:t>
            </w:r>
          </w:p>
        </w:tc>
        <w:tc>
          <w:tcPr>
            <w:tcW w:w="18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 xml:space="preserve"> +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 xml:space="preserve"> -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 xml:space="preserve"> -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 xml:space="preserve"> -</w:t>
            </w:r>
          </w:p>
        </w:tc>
        <w:tc>
          <w:tcPr>
            <w:tcW w:w="18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-1</w:t>
            </w:r>
          </w:p>
        </w:tc>
        <w:tc>
          <w:tcPr>
            <w:tcW w:w="1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/>
        </w:tc>
      </w:tr>
      <w:tr w:rsidR="002013A1" w:rsidRPr="002F6565" w:rsidTr="00415144">
        <w:trPr>
          <w:trHeight w:val="799"/>
        </w:trPr>
        <w:tc>
          <w:tcPr>
            <w:tcW w:w="18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013A1" w:rsidRPr="002F6565" w:rsidRDefault="002013A1" w:rsidP="00415144"/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013A1" w:rsidRPr="00B054AE" w:rsidRDefault="002013A1" w:rsidP="0041514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 xml:space="preserve">Přednost </w:t>
            </w:r>
            <w:r>
              <w:rPr>
                <w:b/>
                <w:bCs/>
              </w:rPr>
              <w:t>1</w:t>
            </w:r>
          </w:p>
          <w:p w:rsidR="002013A1" w:rsidRPr="002F6565" w:rsidRDefault="002013A1" w:rsidP="00415144">
            <w:r>
              <w:t>Velmi dobrá</w:t>
            </w:r>
            <w:r w:rsidRPr="00B5008E">
              <w:t xml:space="preserve"> úroveň hygienických podmínek</w:t>
            </w:r>
          </w:p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013A1" w:rsidRPr="00882F8D" w:rsidRDefault="002013A1" w:rsidP="00415144">
            <w:pPr>
              <w:rPr>
                <w:b/>
                <w:bCs/>
              </w:rPr>
            </w:pPr>
            <w:r w:rsidRPr="00882F8D">
              <w:rPr>
                <w:b/>
                <w:bCs/>
              </w:rPr>
              <w:t>Přednost 2</w:t>
            </w:r>
          </w:p>
          <w:p w:rsidR="002013A1" w:rsidRPr="00882F8D" w:rsidRDefault="002013A1" w:rsidP="00415144">
            <w:r w:rsidRPr="00882F8D">
              <w:rPr>
                <w:bCs/>
              </w:rPr>
              <w:t>Spolupráce mezi organizacemi</w:t>
            </w:r>
          </w:p>
        </w:tc>
        <w:tc>
          <w:tcPr>
            <w:tcW w:w="18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013A1" w:rsidRPr="00882F8D" w:rsidRDefault="002013A1" w:rsidP="00415144">
            <w:pPr>
              <w:rPr>
                <w:b/>
                <w:bCs/>
              </w:rPr>
            </w:pPr>
            <w:r w:rsidRPr="00882F8D">
              <w:rPr>
                <w:b/>
                <w:bCs/>
              </w:rPr>
              <w:t>Přednost 3</w:t>
            </w:r>
          </w:p>
          <w:p w:rsidR="002013A1" w:rsidRPr="00882F8D" w:rsidRDefault="002013A1" w:rsidP="00415144">
            <w:r w:rsidRPr="00882F8D">
              <w:t>Soudržnost komunity (místních aktérů), jasná identifikace a netříštění cílů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013A1" w:rsidRDefault="002013A1" w:rsidP="0041514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Slabina 1</w:t>
            </w:r>
          </w:p>
          <w:p w:rsidR="002013A1" w:rsidRPr="002F6565" w:rsidRDefault="002013A1" w:rsidP="00415144">
            <w:r w:rsidRPr="000341DD">
              <w:t>Nízká motivace osob SV změnit nezdravý životní styl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013A1" w:rsidRDefault="002013A1" w:rsidP="0041514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Slabina 2</w:t>
            </w:r>
          </w:p>
          <w:p w:rsidR="002013A1" w:rsidRPr="002F6565" w:rsidRDefault="002013A1" w:rsidP="00415144">
            <w:r w:rsidRPr="00852801">
              <w:t>Nedostatek lékařů (pediatrů, praktických lékařů, specialisté)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013A1" w:rsidRDefault="002013A1" w:rsidP="00415144">
            <w:pPr>
              <w:rPr>
                <w:b/>
                <w:bCs/>
              </w:rPr>
            </w:pPr>
            <w:r w:rsidRPr="002F6565">
              <w:rPr>
                <w:b/>
                <w:bCs/>
              </w:rPr>
              <w:t>Slabina 3</w:t>
            </w:r>
          </w:p>
          <w:p w:rsidR="002013A1" w:rsidRPr="002F6565" w:rsidRDefault="002013A1" w:rsidP="00415144">
            <w:r>
              <w:t>Nedostatečné využívání prevence (nízká znalost významu prevence) – nechodí včas nebo vůbec</w:t>
            </w:r>
          </w:p>
        </w:tc>
        <w:tc>
          <w:tcPr>
            <w:tcW w:w="18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013A1" w:rsidRPr="002F6565" w:rsidRDefault="002013A1" w:rsidP="00415144">
            <w:r w:rsidRPr="002F6565">
              <w:rPr>
                <w:b/>
                <w:bCs/>
                <w:u w:val="single"/>
              </w:rPr>
              <w:t>Hodnocení</w:t>
            </w:r>
          </w:p>
        </w:tc>
        <w:tc>
          <w:tcPr>
            <w:tcW w:w="1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013A1" w:rsidRPr="002F6565" w:rsidRDefault="002013A1" w:rsidP="00415144">
            <w:r w:rsidRPr="002F6565">
              <w:rPr>
                <w:b/>
                <w:bCs/>
                <w:u w:val="single"/>
              </w:rPr>
              <w:t>Součet</w:t>
            </w:r>
          </w:p>
        </w:tc>
      </w:tr>
      <w:tr w:rsidR="002013A1" w:rsidRPr="002F6565" w:rsidTr="00415144">
        <w:trPr>
          <w:trHeight w:val="799"/>
        </w:trPr>
        <w:tc>
          <w:tcPr>
            <w:tcW w:w="18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Default="002013A1" w:rsidP="00415144">
            <w:r>
              <w:t>Hrozba 1</w:t>
            </w:r>
          </w:p>
          <w:p w:rsidR="002013A1" w:rsidRPr="002F6565" w:rsidRDefault="002013A1" w:rsidP="00415144">
            <w:r>
              <w:rPr>
                <w:rFonts w:eastAsia="Arial" w:cs="Arial"/>
              </w:rPr>
              <w:t>Odchod lékařů do důchodu</w:t>
            </w:r>
          </w:p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/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/>
        </w:tc>
        <w:tc>
          <w:tcPr>
            <w:tcW w:w="18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/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/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 xml:space="preserve"> -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/>
        </w:tc>
        <w:tc>
          <w:tcPr>
            <w:tcW w:w="18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-1</w:t>
            </w:r>
          </w:p>
        </w:tc>
        <w:tc>
          <w:tcPr>
            <w:tcW w:w="1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 w:rsidRPr="002F6565">
              <w:t xml:space="preserve"> </w:t>
            </w:r>
          </w:p>
        </w:tc>
      </w:tr>
      <w:tr w:rsidR="002013A1" w:rsidRPr="002F6565" w:rsidTr="00415144">
        <w:trPr>
          <w:trHeight w:val="799"/>
        </w:trPr>
        <w:tc>
          <w:tcPr>
            <w:tcW w:w="18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882F8D" w:rsidRDefault="002013A1" w:rsidP="00415144">
            <w:r w:rsidRPr="00882F8D">
              <w:t>Hrozba 2</w:t>
            </w:r>
          </w:p>
          <w:p w:rsidR="002013A1" w:rsidRPr="00882F8D" w:rsidRDefault="002013A1" w:rsidP="00415144">
            <w:pPr>
              <w:rPr>
                <w:rFonts w:eastAsia="Arial" w:cs="Arial"/>
              </w:rPr>
            </w:pPr>
            <w:r w:rsidRPr="00882F8D">
              <w:rPr>
                <w:rFonts w:eastAsia="Arial" w:cs="Arial"/>
              </w:rPr>
              <w:t>Nedostupnost lékařské péče z finančních důvodů</w:t>
            </w:r>
          </w:p>
          <w:p w:rsidR="002013A1" w:rsidRPr="00882F8D" w:rsidRDefault="002013A1" w:rsidP="00415144"/>
          <w:p w:rsidR="002013A1" w:rsidRPr="00882F8D" w:rsidRDefault="002013A1" w:rsidP="00415144"/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/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+</w:t>
            </w:r>
          </w:p>
        </w:tc>
        <w:tc>
          <w:tcPr>
            <w:tcW w:w="18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/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 xml:space="preserve"> -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-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-</w:t>
            </w:r>
          </w:p>
        </w:tc>
        <w:tc>
          <w:tcPr>
            <w:tcW w:w="18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-2</w:t>
            </w:r>
          </w:p>
        </w:tc>
        <w:tc>
          <w:tcPr>
            <w:tcW w:w="1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/>
        </w:tc>
      </w:tr>
      <w:tr w:rsidR="002013A1" w:rsidRPr="002F6565" w:rsidTr="00415144">
        <w:trPr>
          <w:trHeight w:val="799"/>
        </w:trPr>
        <w:tc>
          <w:tcPr>
            <w:tcW w:w="18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882F8D" w:rsidRDefault="002013A1" w:rsidP="00415144">
            <w:r w:rsidRPr="00882F8D">
              <w:t>Hrozba 3</w:t>
            </w:r>
          </w:p>
          <w:p w:rsidR="002013A1" w:rsidRPr="00882F8D" w:rsidRDefault="002013A1" w:rsidP="00415144">
            <w:pPr>
              <w:rPr>
                <w:rFonts w:eastAsia="Arial" w:cs="Arial"/>
              </w:rPr>
            </w:pPr>
            <w:r w:rsidRPr="00882F8D">
              <w:rPr>
                <w:rFonts w:eastAsia="Arial" w:cs="Arial"/>
              </w:rPr>
              <w:t>Přetíženost zdravotního systému v důsledku migrace</w:t>
            </w:r>
          </w:p>
          <w:p w:rsidR="002013A1" w:rsidRPr="00882F8D" w:rsidRDefault="002013A1" w:rsidP="00415144"/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/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/>
        </w:tc>
        <w:tc>
          <w:tcPr>
            <w:tcW w:w="18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+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/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-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/>
        </w:tc>
        <w:tc>
          <w:tcPr>
            <w:tcW w:w="18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0</w:t>
            </w:r>
          </w:p>
        </w:tc>
        <w:tc>
          <w:tcPr>
            <w:tcW w:w="1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/>
        </w:tc>
      </w:tr>
      <w:tr w:rsidR="002013A1" w:rsidRPr="002F6565" w:rsidTr="00415144">
        <w:trPr>
          <w:trHeight w:val="799"/>
        </w:trPr>
        <w:tc>
          <w:tcPr>
            <w:tcW w:w="18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 w:rsidRPr="002F6565">
              <w:rPr>
                <w:b/>
                <w:bCs/>
                <w:u w:val="single"/>
              </w:rPr>
              <w:lastRenderedPageBreak/>
              <w:t>Hodnocen</w:t>
            </w:r>
            <w:r w:rsidRPr="002F6565">
              <w:rPr>
                <w:u w:val="single"/>
              </w:rPr>
              <w:t xml:space="preserve">í </w:t>
            </w:r>
          </w:p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/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+4</w:t>
            </w:r>
          </w:p>
        </w:tc>
        <w:tc>
          <w:tcPr>
            <w:tcW w:w="18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+4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-4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-5</w:t>
            </w:r>
          </w:p>
        </w:tc>
        <w:tc>
          <w:tcPr>
            <w:tcW w:w="1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>
            <w:r>
              <w:t>-4</w:t>
            </w:r>
          </w:p>
        </w:tc>
        <w:tc>
          <w:tcPr>
            <w:tcW w:w="18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/>
        </w:tc>
        <w:tc>
          <w:tcPr>
            <w:tcW w:w="1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013A1" w:rsidRPr="002F6565" w:rsidRDefault="002013A1" w:rsidP="00415144"/>
        </w:tc>
      </w:tr>
    </w:tbl>
    <w:p w:rsidR="002013A1" w:rsidRPr="00955396" w:rsidRDefault="002013A1" w:rsidP="002013A1"/>
    <w:p w:rsidR="002013A1" w:rsidRPr="00955396" w:rsidRDefault="002013A1" w:rsidP="00955396"/>
    <w:sectPr w:rsidR="002013A1" w:rsidRPr="00955396" w:rsidSect="00B81B1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8A1" w:rsidRDefault="009878A1" w:rsidP="00B81B1C">
      <w:pPr>
        <w:spacing w:after="0" w:line="240" w:lineRule="auto"/>
      </w:pPr>
      <w:r>
        <w:separator/>
      </w:r>
    </w:p>
  </w:endnote>
  <w:endnote w:type="continuationSeparator" w:id="0">
    <w:p w:rsidR="009878A1" w:rsidRDefault="009878A1" w:rsidP="00B81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8A1" w:rsidRDefault="009878A1" w:rsidP="00B81B1C">
      <w:pPr>
        <w:spacing w:after="0" w:line="240" w:lineRule="auto"/>
      </w:pPr>
      <w:r>
        <w:separator/>
      </w:r>
    </w:p>
  </w:footnote>
  <w:footnote w:type="continuationSeparator" w:id="0">
    <w:p w:rsidR="009878A1" w:rsidRDefault="009878A1" w:rsidP="00B81B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B1C"/>
    <w:rsid w:val="00005881"/>
    <w:rsid w:val="000D3550"/>
    <w:rsid w:val="002013A1"/>
    <w:rsid w:val="00844418"/>
    <w:rsid w:val="00955396"/>
    <w:rsid w:val="009878A1"/>
    <w:rsid w:val="00AB744D"/>
    <w:rsid w:val="00B81B1C"/>
    <w:rsid w:val="00E9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9E096"/>
  <w15:chartTrackingRefBased/>
  <w15:docId w15:val="{0EC60F6B-D211-4214-B71C-DBB0C915A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55396"/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after="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99"/>
    <w:unhideWhenUsed/>
    <w:rsid w:val="00B81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81B1C"/>
    <w:rPr>
      <w:rFonts w:ascii="Arial" w:hAnsi="Arial"/>
      <w:sz w:val="20"/>
    </w:rPr>
  </w:style>
  <w:style w:type="paragraph" w:styleId="Zpat">
    <w:name w:val="footer"/>
    <w:basedOn w:val="Normln"/>
    <w:link w:val="ZpatChar"/>
    <w:uiPriority w:val="99"/>
    <w:unhideWhenUsed/>
    <w:rsid w:val="00B81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81B1C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825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Kubíčková Kateřina</dc:creator>
  <cp:keywords/>
  <dc:description/>
  <cp:lastModifiedBy>Kubíčková Kateřina</cp:lastModifiedBy>
  <cp:revision>2</cp:revision>
  <dcterms:created xsi:type="dcterms:W3CDTF">2022-04-20T08:54:00Z</dcterms:created>
  <dcterms:modified xsi:type="dcterms:W3CDTF">2022-05-04T07:59:00Z</dcterms:modified>
</cp:coreProperties>
</file>